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武汉职业技术学院货物询价采购函</w:t>
      </w:r>
    </w:p>
    <w:p>
      <w:pPr>
        <w:spacing w:line="360" w:lineRule="auto"/>
        <w:ind w:firstLine="480" w:firstLineChars="200"/>
        <w:rPr>
          <w:sz w:val="24"/>
        </w:rPr>
      </w:pPr>
      <w:r>
        <w:rPr>
          <w:rFonts w:hint="eastAsia"/>
          <w:sz w:val="24"/>
        </w:rPr>
        <w:t>武汉职业技术学院以询价采购方式采购所需货物。现将有关事项说明如下：</w:t>
      </w:r>
    </w:p>
    <w:p>
      <w:pPr>
        <w:spacing w:line="360" w:lineRule="auto"/>
        <w:ind w:firstLine="480" w:firstLineChars="200"/>
        <w:rPr>
          <w:sz w:val="24"/>
        </w:rPr>
      </w:pPr>
      <w:r>
        <w:rPr>
          <w:rFonts w:hint="eastAsia"/>
          <w:sz w:val="24"/>
        </w:rPr>
        <w:t>一、采购需求</w:t>
      </w:r>
    </w:p>
    <w:p>
      <w:pPr>
        <w:spacing w:line="360" w:lineRule="auto"/>
        <w:ind w:firstLine="480" w:firstLineChars="200"/>
        <w:rPr>
          <w:sz w:val="24"/>
        </w:rPr>
      </w:pPr>
      <w:r>
        <w:rPr>
          <w:rFonts w:hint="eastAsia"/>
          <w:sz w:val="24"/>
        </w:rPr>
        <w:t>1、设备清单及要求：详见附件。</w:t>
      </w:r>
    </w:p>
    <w:p>
      <w:pPr>
        <w:spacing w:line="360" w:lineRule="auto"/>
        <w:ind w:firstLine="480" w:firstLineChars="200"/>
        <w:rPr>
          <w:sz w:val="24"/>
        </w:rPr>
      </w:pPr>
      <w:r>
        <w:rPr>
          <w:rFonts w:hint="eastAsia"/>
          <w:sz w:val="24"/>
        </w:rPr>
        <w:t>2、质量要求：报价供应商提供的货物应是全新、原装的合格正品，完全符合国家规定的质量标准和厂方的标准，供货时必须附产品原产地证书、合格证及其他相关的资料。货物完好，物品配件齐全。</w:t>
      </w:r>
    </w:p>
    <w:p>
      <w:pPr>
        <w:spacing w:line="360" w:lineRule="auto"/>
        <w:ind w:firstLine="480" w:firstLineChars="200"/>
        <w:rPr>
          <w:sz w:val="24"/>
        </w:rPr>
      </w:pPr>
      <w:r>
        <w:rPr>
          <w:rFonts w:hint="eastAsia"/>
          <w:sz w:val="24"/>
        </w:rPr>
        <w:t>3、质保要求：详见附件</w:t>
      </w:r>
    </w:p>
    <w:p>
      <w:pPr>
        <w:spacing w:line="360" w:lineRule="auto"/>
        <w:ind w:firstLine="480" w:firstLineChars="200"/>
        <w:rPr>
          <w:sz w:val="24"/>
        </w:rPr>
      </w:pPr>
      <w:r>
        <w:rPr>
          <w:rFonts w:hint="eastAsia"/>
          <w:sz w:val="24"/>
        </w:rPr>
        <w:t>二、供应商资格条件</w:t>
      </w:r>
    </w:p>
    <w:p>
      <w:pPr>
        <w:spacing w:line="360" w:lineRule="auto"/>
        <w:ind w:firstLine="480" w:firstLineChars="200"/>
        <w:rPr>
          <w:sz w:val="24"/>
        </w:rPr>
      </w:pPr>
      <w:r>
        <w:rPr>
          <w:rFonts w:hint="eastAsia"/>
          <w:sz w:val="24"/>
        </w:rPr>
        <w:t>1.在中华人民共和国境内注册的具有独立承担民事责任能力的法人或其他经济实体； </w:t>
      </w:r>
    </w:p>
    <w:p>
      <w:pPr>
        <w:spacing w:line="360" w:lineRule="auto"/>
        <w:ind w:firstLine="480" w:firstLineChars="200"/>
        <w:rPr>
          <w:sz w:val="24"/>
        </w:rPr>
      </w:pPr>
      <w:r>
        <w:rPr>
          <w:rFonts w:hint="eastAsia"/>
          <w:sz w:val="24"/>
        </w:rPr>
        <w:t>2.具有相应的经营范围； </w:t>
      </w:r>
    </w:p>
    <w:p>
      <w:pPr>
        <w:spacing w:line="360" w:lineRule="auto"/>
        <w:ind w:firstLine="480" w:firstLineChars="200"/>
        <w:rPr>
          <w:sz w:val="24"/>
        </w:rPr>
      </w:pPr>
      <w:r>
        <w:rPr>
          <w:rFonts w:hint="eastAsia"/>
          <w:sz w:val="24"/>
        </w:rPr>
        <w:t>3.符合《中华人民共和国政府采购法》第二十二条的规定。</w:t>
      </w:r>
    </w:p>
    <w:p>
      <w:pPr>
        <w:spacing w:line="360" w:lineRule="auto"/>
        <w:ind w:firstLine="480" w:firstLineChars="200"/>
        <w:rPr>
          <w:sz w:val="24"/>
        </w:rPr>
      </w:pPr>
      <w:r>
        <w:rPr>
          <w:rFonts w:hint="eastAsia"/>
          <w:sz w:val="24"/>
        </w:rPr>
        <w:t>三、报价书提交</w:t>
      </w:r>
    </w:p>
    <w:p>
      <w:pPr>
        <w:spacing w:line="360" w:lineRule="auto"/>
        <w:ind w:firstLine="480" w:firstLineChars="200"/>
        <w:rPr>
          <w:sz w:val="24"/>
        </w:rPr>
      </w:pPr>
      <w:r>
        <w:rPr>
          <w:rFonts w:hint="eastAsia"/>
          <w:sz w:val="24"/>
        </w:rPr>
        <w:t>1、提交格式：供应商按附件格式填写最终报价及相关信息并加盖公章</w:t>
      </w:r>
      <w:r>
        <w:rPr>
          <w:sz w:val="24"/>
        </w:rPr>
        <w:t>，还应同时提交业执照及到场联系人身份证复印件，若文件有多页须加盖骑缝章。提交文件以密封件形式提交，现场核验后拆封，不符合要求者视为无效报价</w:t>
      </w:r>
      <w:r>
        <w:rPr>
          <w:rFonts w:hint="eastAsia"/>
          <w:sz w:val="24"/>
        </w:rPr>
        <w:t>。</w:t>
      </w:r>
    </w:p>
    <w:p>
      <w:pPr>
        <w:spacing w:line="360" w:lineRule="auto"/>
        <w:ind w:firstLine="480" w:firstLineChars="200"/>
        <w:rPr>
          <w:sz w:val="24"/>
        </w:rPr>
      </w:pPr>
      <w:r>
        <w:rPr>
          <w:rFonts w:hint="eastAsia"/>
          <w:sz w:val="24"/>
        </w:rPr>
        <w:t>2、提交地点：武汉职业技术学院</w:t>
      </w:r>
      <w:r>
        <w:rPr>
          <w:rFonts w:hint="eastAsia"/>
          <w:sz w:val="24"/>
          <w:lang w:eastAsia="zh-CN"/>
        </w:rPr>
        <w:t>后勤服务中心</w:t>
      </w:r>
      <w:bookmarkStart w:id="0" w:name="_GoBack"/>
      <w:bookmarkEnd w:id="0"/>
      <w:r>
        <w:rPr>
          <w:rFonts w:hint="eastAsia"/>
          <w:sz w:val="24"/>
        </w:rPr>
        <w:t>办公室</w:t>
      </w:r>
      <w:r>
        <w:rPr>
          <w:sz w:val="24"/>
        </w:rPr>
        <w:t>。</w:t>
      </w:r>
    </w:p>
    <w:p>
      <w:pPr>
        <w:spacing w:line="360" w:lineRule="auto"/>
        <w:ind w:firstLine="480" w:firstLineChars="200"/>
        <w:rPr>
          <w:sz w:val="24"/>
        </w:rPr>
      </w:pPr>
      <w:r>
        <w:rPr>
          <w:sz w:val="24"/>
        </w:rPr>
        <w:t>3、提交时间：2019年</w:t>
      </w:r>
      <w:r>
        <w:rPr>
          <w:rFonts w:hint="eastAsia"/>
          <w:sz w:val="24"/>
          <w:lang w:val="en-US" w:eastAsia="zh-CN"/>
        </w:rPr>
        <w:t>12</w:t>
      </w:r>
      <w:r>
        <w:rPr>
          <w:sz w:val="24"/>
        </w:rPr>
        <w:t>月</w:t>
      </w:r>
      <w:r>
        <w:rPr>
          <w:rFonts w:hint="eastAsia"/>
          <w:sz w:val="24"/>
          <w:lang w:val="en-US" w:eastAsia="zh-CN"/>
        </w:rPr>
        <w:t>12</w:t>
      </w:r>
      <w:r>
        <w:rPr>
          <w:sz w:val="24"/>
        </w:rPr>
        <w:t>日下午</w:t>
      </w:r>
      <w:r>
        <w:rPr>
          <w:rFonts w:hint="eastAsia"/>
          <w:sz w:val="24"/>
          <w:lang w:val="en-US" w:eastAsia="zh-CN"/>
        </w:rPr>
        <w:t>1</w:t>
      </w:r>
      <w:r>
        <w:rPr>
          <w:sz w:val="24"/>
        </w:rPr>
        <w:t>点前。</w:t>
      </w:r>
    </w:p>
    <w:p>
      <w:pPr>
        <w:spacing w:line="360" w:lineRule="auto"/>
        <w:ind w:firstLine="480" w:firstLineChars="200"/>
        <w:rPr>
          <w:sz w:val="24"/>
        </w:rPr>
      </w:pPr>
      <w:r>
        <w:rPr>
          <w:rFonts w:hint="eastAsia"/>
          <w:sz w:val="24"/>
        </w:rPr>
        <w:t>四、供应商确定</w:t>
      </w:r>
    </w:p>
    <w:p>
      <w:pPr>
        <w:spacing w:line="360" w:lineRule="auto"/>
        <w:ind w:firstLine="480" w:firstLineChars="200"/>
        <w:rPr>
          <w:sz w:val="24"/>
        </w:rPr>
      </w:pPr>
      <w:r>
        <w:rPr>
          <w:rFonts w:hint="eastAsia"/>
          <w:sz w:val="24"/>
        </w:rPr>
        <w:t>1、采购人将依据《政府采购法》的相关规定成立询价小组，对所有报价供应商的报价书进行评审。询价小组根据采购需求、质量和服务相等且报价最低的原则确定成交供应商，如果出现技术指标等符合要求且报价相同的情况，将由询价小组现场抽签确定成交供应商。成交结果在武汉职业技术学院信息发布网站上予以公布。该供应商的报价即为成交的合同价。</w:t>
      </w:r>
    </w:p>
    <w:p>
      <w:pPr>
        <w:spacing w:line="360" w:lineRule="auto"/>
        <w:ind w:firstLine="480" w:firstLineChars="200"/>
        <w:rPr>
          <w:sz w:val="24"/>
        </w:rPr>
      </w:pPr>
    </w:p>
    <w:p>
      <w:pPr>
        <w:spacing w:line="360" w:lineRule="auto"/>
        <w:ind w:firstLine="480" w:firstLineChars="200"/>
        <w:rPr>
          <w:sz w:val="24"/>
        </w:rPr>
        <w:sectPr>
          <w:pgSz w:w="11906" w:h="16838"/>
          <w:pgMar w:top="1440" w:right="1800" w:bottom="1440" w:left="1800" w:header="851" w:footer="992" w:gutter="0"/>
          <w:cols w:space="425" w:num="1"/>
          <w:docGrid w:type="lines" w:linePitch="312" w:charSpace="0"/>
        </w:sectPr>
      </w:pPr>
    </w:p>
    <w:p>
      <w:pPr>
        <w:spacing w:line="360" w:lineRule="auto"/>
        <w:ind w:firstLine="480" w:firstLineChars="200"/>
        <w:rPr>
          <w:sz w:val="24"/>
        </w:rPr>
      </w:pPr>
      <w:r>
        <w:rPr>
          <w:sz w:val="24"/>
        </w:rPr>
        <w:t>附件：</w:t>
      </w:r>
    </w:p>
    <w:tbl>
      <w:tblPr>
        <w:tblStyle w:val="2"/>
        <w:tblW w:w="0" w:type="auto"/>
        <w:tblInd w:w="108" w:type="dxa"/>
        <w:tblLayout w:type="autofit"/>
        <w:tblCellMar>
          <w:top w:w="0" w:type="dxa"/>
          <w:left w:w="108" w:type="dxa"/>
          <w:bottom w:w="0" w:type="dxa"/>
          <w:right w:w="108" w:type="dxa"/>
        </w:tblCellMar>
      </w:tblPr>
      <w:tblGrid>
        <w:gridCol w:w="1057"/>
        <w:gridCol w:w="1330"/>
        <w:gridCol w:w="1189"/>
        <w:gridCol w:w="3512"/>
        <w:gridCol w:w="850"/>
        <w:gridCol w:w="2204"/>
        <w:gridCol w:w="2067"/>
        <w:gridCol w:w="1857"/>
      </w:tblGrid>
      <w:tr>
        <w:tblPrEx>
          <w:tblCellMar>
            <w:top w:w="0" w:type="dxa"/>
            <w:left w:w="108" w:type="dxa"/>
            <w:bottom w:w="0" w:type="dxa"/>
            <w:right w:w="108" w:type="dxa"/>
          </w:tblCellMar>
        </w:tblPrEx>
        <w:trPr>
          <w:trHeight w:val="450" w:hRule="atLeast"/>
        </w:trPr>
        <w:tc>
          <w:tcPr>
            <w:tcW w:w="0" w:type="auto"/>
            <w:gridSpan w:val="8"/>
            <w:tcBorders>
              <w:top w:val="nil"/>
              <w:left w:val="nil"/>
              <w:bottom w:val="nil"/>
              <w:right w:val="nil"/>
            </w:tcBorders>
            <w:shd w:val="clear" w:color="auto" w:fill="auto"/>
            <w:vAlign w:val="center"/>
          </w:tcPr>
          <w:p>
            <w:pPr>
              <w:widowControl/>
              <w:spacing w:line="400" w:lineRule="exact"/>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武汉职业技术学院低值品采购询价单</w:t>
            </w:r>
          </w:p>
        </w:tc>
      </w:tr>
      <w:tr>
        <w:tblPrEx>
          <w:tblCellMar>
            <w:top w:w="0" w:type="dxa"/>
            <w:left w:w="108" w:type="dxa"/>
            <w:bottom w:w="0" w:type="dxa"/>
            <w:right w:w="108" w:type="dxa"/>
          </w:tblCellMar>
        </w:tblPrEx>
        <w:trPr>
          <w:trHeight w:val="87" w:hRule="atLeast"/>
        </w:trPr>
        <w:tc>
          <w:tcPr>
            <w:tcW w:w="0" w:type="auto"/>
            <w:gridSpan w:val="8"/>
            <w:tcBorders>
              <w:top w:val="nil"/>
              <w:left w:val="nil"/>
              <w:bottom w:val="single" w:color="000000" w:sz="8" w:space="0"/>
              <w:right w:val="nil"/>
            </w:tcBorders>
            <w:shd w:val="clear" w:color="auto" w:fill="auto"/>
            <w:vAlign w:val="center"/>
          </w:tcPr>
          <w:p>
            <w:pPr>
              <w:widowControl/>
              <w:spacing w:line="400" w:lineRule="exact"/>
              <w:jc w:val="right"/>
              <w:rPr>
                <w:rFonts w:hint="eastAsia" w:ascii="楷体_GB2312" w:hAnsi="等线" w:eastAsia="楷体_GB2312" w:cs="宋体"/>
                <w:color w:val="000000"/>
                <w:kern w:val="0"/>
                <w:sz w:val="28"/>
                <w:szCs w:val="28"/>
              </w:rPr>
            </w:pPr>
            <w:r>
              <w:rPr>
                <w:rFonts w:hint="eastAsia" w:ascii="楷体_GB2312" w:hAnsi="等线" w:eastAsia="楷体_GB2312" w:cs="宋体"/>
                <w:color w:val="000000"/>
                <w:kern w:val="0"/>
                <w:sz w:val="28"/>
                <w:szCs w:val="28"/>
              </w:rPr>
              <w:t xml:space="preserve">2019  年 </w:t>
            </w:r>
            <w:r>
              <w:rPr>
                <w:rFonts w:ascii="楷体_GB2312" w:hAnsi="等线" w:eastAsia="楷体_GB2312" w:cs="宋体"/>
                <w:color w:val="000000"/>
                <w:kern w:val="0"/>
                <w:sz w:val="28"/>
                <w:szCs w:val="28"/>
              </w:rPr>
              <w:t>12</w:t>
            </w:r>
            <w:r>
              <w:rPr>
                <w:rFonts w:hint="eastAsia" w:ascii="楷体_GB2312" w:hAnsi="等线" w:eastAsia="楷体_GB2312" w:cs="宋体"/>
                <w:color w:val="000000"/>
                <w:kern w:val="0"/>
                <w:sz w:val="28"/>
                <w:szCs w:val="28"/>
              </w:rPr>
              <w:t xml:space="preserve">月 </w:t>
            </w:r>
            <w:r>
              <w:rPr>
                <w:rFonts w:ascii="楷体_GB2312" w:hAnsi="等线" w:eastAsia="楷体_GB2312" w:cs="宋体"/>
                <w:color w:val="000000"/>
                <w:kern w:val="0"/>
                <w:sz w:val="28"/>
                <w:szCs w:val="28"/>
              </w:rPr>
              <w:t>9</w:t>
            </w:r>
            <w:r>
              <w:rPr>
                <w:rFonts w:hint="eastAsia" w:ascii="楷体_GB2312" w:hAnsi="等线" w:eastAsia="楷体_GB2312" w:cs="宋体"/>
                <w:color w:val="000000"/>
                <w:kern w:val="0"/>
                <w:sz w:val="28"/>
                <w:szCs w:val="28"/>
              </w:rPr>
              <w:t xml:space="preserve"> 日</w:t>
            </w:r>
          </w:p>
        </w:tc>
      </w:tr>
      <w:tr>
        <w:tblPrEx>
          <w:tblCellMar>
            <w:top w:w="0" w:type="dxa"/>
            <w:left w:w="108" w:type="dxa"/>
            <w:bottom w:w="0" w:type="dxa"/>
            <w:right w:w="108" w:type="dxa"/>
          </w:tblCellMar>
        </w:tblPrEx>
        <w:trPr>
          <w:trHeight w:val="405" w:hRule="atLeast"/>
        </w:trPr>
        <w:tc>
          <w:tcPr>
            <w:tcW w:w="0" w:type="auto"/>
            <w:gridSpan w:val="8"/>
            <w:tcBorders>
              <w:top w:val="single" w:color="000000" w:sz="8" w:space="0"/>
              <w:left w:val="single" w:color="000000" w:sz="8" w:space="0"/>
              <w:bottom w:val="single" w:color="000000" w:sz="8" w:space="0"/>
              <w:right w:val="single" w:color="000000" w:sz="8" w:space="0"/>
            </w:tcBorders>
            <w:shd w:val="clear" w:color="auto" w:fill="auto"/>
          </w:tcPr>
          <w:p>
            <w:pPr>
              <w:widowControl/>
              <w:spacing w:line="40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采购单位：武汉职业技术学院</w:t>
            </w:r>
          </w:p>
        </w:tc>
      </w:tr>
      <w:tr>
        <w:tblPrEx>
          <w:tblCellMar>
            <w:top w:w="0" w:type="dxa"/>
            <w:left w:w="108" w:type="dxa"/>
            <w:bottom w:w="0" w:type="dxa"/>
            <w:right w:w="108" w:type="dxa"/>
          </w:tblCellMar>
        </w:tblPrEx>
        <w:trPr>
          <w:trHeight w:val="377" w:hRule="atLeast"/>
        </w:trPr>
        <w:tc>
          <w:tcPr>
            <w:tcW w:w="3576" w:type="dxa"/>
            <w:gridSpan w:val="3"/>
            <w:tcBorders>
              <w:top w:val="single" w:color="000000" w:sz="8" w:space="0"/>
              <w:left w:val="single" w:color="000000" w:sz="8" w:space="0"/>
              <w:bottom w:val="single" w:color="000000" w:sz="8" w:space="0"/>
              <w:right w:val="single" w:color="000000" w:sz="8" w:space="0"/>
            </w:tcBorders>
            <w:shd w:val="clear" w:color="auto" w:fill="auto"/>
          </w:tcPr>
          <w:p>
            <w:pPr>
              <w:widowControl/>
              <w:spacing w:line="40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联系人：董磊</w:t>
            </w:r>
          </w:p>
        </w:tc>
        <w:tc>
          <w:tcPr>
            <w:tcW w:w="4362" w:type="dxa"/>
            <w:gridSpan w:val="2"/>
            <w:tcBorders>
              <w:top w:val="single" w:color="000000" w:sz="8" w:space="0"/>
              <w:left w:val="nil"/>
              <w:bottom w:val="single" w:color="000000" w:sz="8" w:space="0"/>
              <w:right w:val="single" w:color="000000" w:sz="8" w:space="0"/>
            </w:tcBorders>
            <w:shd w:val="clear" w:color="auto" w:fill="auto"/>
          </w:tcPr>
          <w:p>
            <w:pPr>
              <w:widowControl/>
              <w:spacing w:line="40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联系电话：</w:t>
            </w:r>
            <w:r>
              <w:rPr>
                <w:rFonts w:hint="eastAsia" w:ascii="仿宋_GB2312" w:hAnsi="等线" w:eastAsia="仿宋_GB2312" w:cs="宋体"/>
                <w:color w:val="000000"/>
                <w:kern w:val="0"/>
                <w:sz w:val="22"/>
                <w:szCs w:val="22"/>
              </w:rPr>
              <w:t>87767871</w:t>
            </w:r>
          </w:p>
        </w:tc>
        <w:tc>
          <w:tcPr>
            <w:tcW w:w="6128" w:type="dxa"/>
            <w:gridSpan w:val="3"/>
            <w:tcBorders>
              <w:top w:val="single" w:color="000000" w:sz="8" w:space="0"/>
              <w:left w:val="nil"/>
              <w:bottom w:val="single" w:color="000000" w:sz="8" w:space="0"/>
              <w:right w:val="single" w:color="000000" w:sz="8" w:space="0"/>
            </w:tcBorders>
            <w:shd w:val="clear" w:color="auto" w:fill="auto"/>
          </w:tcPr>
          <w:p>
            <w:pPr>
              <w:widowControl/>
              <w:spacing w:line="40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传真：</w:t>
            </w:r>
          </w:p>
        </w:tc>
      </w:tr>
      <w:tr>
        <w:tblPrEx>
          <w:tblCellMar>
            <w:top w:w="0" w:type="dxa"/>
            <w:left w:w="108" w:type="dxa"/>
            <w:bottom w:w="0" w:type="dxa"/>
            <w:right w:w="108" w:type="dxa"/>
          </w:tblCellMar>
        </w:tblPrEx>
        <w:trPr>
          <w:trHeight w:val="665"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采 购</w:t>
            </w:r>
          </w:p>
        </w:tc>
        <w:tc>
          <w:tcPr>
            <w:tcW w:w="1330" w:type="dxa"/>
            <w:tcBorders>
              <w:top w:val="nil"/>
              <w:left w:val="nil"/>
              <w:bottom w:val="single" w:color="000000" w:sz="8" w:space="0"/>
              <w:right w:val="nil"/>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商品（服务）名称</w:t>
            </w:r>
          </w:p>
        </w:tc>
        <w:tc>
          <w:tcPr>
            <w:tcW w:w="1189"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规格型号</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配置或技术参数</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数量</w:t>
            </w:r>
          </w:p>
        </w:tc>
        <w:tc>
          <w:tcPr>
            <w:tcW w:w="2204"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供货时间</w:t>
            </w:r>
          </w:p>
        </w:tc>
        <w:tc>
          <w:tcPr>
            <w:tcW w:w="2067"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供货地点</w:t>
            </w:r>
          </w:p>
        </w:tc>
        <w:tc>
          <w:tcPr>
            <w:tcW w:w="1857"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备注</w:t>
            </w:r>
          </w:p>
        </w:tc>
      </w:tr>
      <w:tr>
        <w:tblPrEx>
          <w:tblCellMar>
            <w:top w:w="0" w:type="dxa"/>
            <w:left w:w="108" w:type="dxa"/>
            <w:bottom w:w="0" w:type="dxa"/>
            <w:right w:w="108" w:type="dxa"/>
          </w:tblCellMar>
        </w:tblPrEx>
        <w:trPr>
          <w:trHeight w:val="692"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摄像机</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半球形</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定焦广角，200万像素，网络型摄像机，含电源支架</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24台</w:t>
            </w:r>
          </w:p>
        </w:tc>
        <w:tc>
          <w:tcPr>
            <w:tcW w:w="2204" w:type="dxa"/>
            <w:vMerge w:val="restart"/>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7天内于指定位置完成安装</w:t>
            </w:r>
          </w:p>
        </w:tc>
        <w:tc>
          <w:tcPr>
            <w:tcW w:w="2067" w:type="dxa"/>
            <w:vMerge w:val="restart"/>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西校区一品轩食堂</w:t>
            </w:r>
          </w:p>
        </w:tc>
        <w:tc>
          <w:tcPr>
            <w:tcW w:w="1857" w:type="dxa"/>
            <w:vMerge w:val="restart"/>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本项目均为我校关山西校区一品轩食堂监控建设，采购设备需提供现场安装调试服务，能与学校现有监控系统设备对接，并提供设备原厂售后服务3年。</w:t>
            </w:r>
          </w:p>
        </w:tc>
      </w:tr>
      <w:tr>
        <w:tblPrEx>
          <w:tblCellMar>
            <w:top w:w="0" w:type="dxa"/>
            <w:left w:w="108" w:type="dxa"/>
            <w:bottom w:w="0" w:type="dxa"/>
            <w:right w:w="108" w:type="dxa"/>
          </w:tblCellMar>
        </w:tblPrEx>
        <w:trPr>
          <w:trHeight w:val="782"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需 求</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硬盘录像机</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吸顶</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32路接入，8盘位网络录像机</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1台</w:t>
            </w:r>
          </w:p>
        </w:tc>
        <w:tc>
          <w:tcPr>
            <w:tcW w:w="2204"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206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185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r>
      <w:tr>
        <w:tblPrEx>
          <w:tblCellMar>
            <w:top w:w="0" w:type="dxa"/>
            <w:left w:w="108" w:type="dxa"/>
            <w:bottom w:w="0" w:type="dxa"/>
            <w:right w:w="108" w:type="dxa"/>
          </w:tblCellMar>
        </w:tblPrEx>
        <w:trPr>
          <w:trHeight w:val="345"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硬盘</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4T</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监控级</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8台</w:t>
            </w:r>
          </w:p>
        </w:tc>
        <w:tc>
          <w:tcPr>
            <w:tcW w:w="2204"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206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185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r>
      <w:tr>
        <w:tblPrEx>
          <w:tblCellMar>
            <w:top w:w="0" w:type="dxa"/>
            <w:left w:w="108" w:type="dxa"/>
            <w:bottom w:w="0" w:type="dxa"/>
            <w:right w:w="108" w:type="dxa"/>
          </w:tblCellMar>
        </w:tblPrEx>
        <w:trPr>
          <w:trHeight w:val="111"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POE交换机</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机架式</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24个10/100base-T自适应以太网端口，100/1000BASE-T自适应以太网端口，提供POE供电</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1台</w:t>
            </w:r>
          </w:p>
        </w:tc>
        <w:tc>
          <w:tcPr>
            <w:tcW w:w="2204"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206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185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r>
      <w:tr>
        <w:tblPrEx>
          <w:tblCellMar>
            <w:top w:w="0" w:type="dxa"/>
            <w:left w:w="108" w:type="dxa"/>
            <w:bottom w:w="0" w:type="dxa"/>
            <w:right w:w="108" w:type="dxa"/>
          </w:tblCellMar>
        </w:tblPrEx>
        <w:trPr>
          <w:trHeight w:val="675"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网线</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双绞线</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超五类、非屏蔽</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4箱</w:t>
            </w:r>
          </w:p>
        </w:tc>
        <w:tc>
          <w:tcPr>
            <w:tcW w:w="2204"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206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1857" w:type="dxa"/>
            <w:vMerge w:val="continue"/>
            <w:tcBorders>
              <w:top w:val="nil"/>
              <w:left w:val="single" w:color="000000" w:sz="8" w:space="0"/>
              <w:bottom w:val="nil"/>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r>
      <w:tr>
        <w:tblPrEx>
          <w:tblCellMar>
            <w:top w:w="0" w:type="dxa"/>
            <w:left w:w="108" w:type="dxa"/>
            <w:bottom w:w="0" w:type="dxa"/>
            <w:right w:w="108" w:type="dxa"/>
          </w:tblCellMar>
        </w:tblPrEx>
        <w:trPr>
          <w:trHeight w:val="675" w:hRule="atLeast"/>
        </w:trPr>
        <w:tc>
          <w:tcPr>
            <w:tcW w:w="1057"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auto" w:sz="4"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安装辅材及施工</w:t>
            </w:r>
          </w:p>
        </w:tc>
        <w:tc>
          <w:tcPr>
            <w:tcW w:w="1189" w:type="dxa"/>
            <w:tcBorders>
              <w:top w:val="nil"/>
              <w:left w:val="nil"/>
              <w:bottom w:val="single" w:color="auto" w:sz="4" w:space="0"/>
              <w:right w:val="single" w:color="000000" w:sz="8" w:space="0"/>
            </w:tcBorders>
            <w:shd w:val="clear" w:color="auto" w:fill="auto"/>
            <w:vAlign w:val="center"/>
          </w:tcPr>
          <w:p>
            <w:pPr>
              <w:widowControl/>
              <w:spacing w:line="400" w:lineRule="exact"/>
              <w:rPr>
                <w:rFonts w:hint="eastAsia" w:ascii="仿宋" w:hAnsi="仿宋" w:eastAsia="仿宋" w:cs="宋体"/>
                <w:color w:val="000000"/>
                <w:kern w:val="0"/>
                <w:sz w:val="24"/>
              </w:rPr>
            </w:pPr>
            <w:r>
              <w:rPr>
                <w:rFonts w:hint="eastAsia" w:ascii="仿宋" w:hAnsi="仿宋" w:eastAsia="仿宋" w:cs="宋体"/>
                <w:color w:val="000000"/>
                <w:kern w:val="0"/>
                <w:sz w:val="24"/>
              </w:rPr>
              <w:t>　</w:t>
            </w:r>
          </w:p>
        </w:tc>
        <w:tc>
          <w:tcPr>
            <w:tcW w:w="3512" w:type="dxa"/>
            <w:tcBorders>
              <w:top w:val="nil"/>
              <w:left w:val="nil"/>
              <w:bottom w:val="single" w:color="auto" w:sz="4"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线管、跳线及施工费用等</w:t>
            </w:r>
          </w:p>
        </w:tc>
        <w:tc>
          <w:tcPr>
            <w:tcW w:w="850" w:type="dxa"/>
            <w:tcBorders>
              <w:top w:val="nil"/>
              <w:left w:val="nil"/>
              <w:bottom w:val="single" w:color="auto" w:sz="4"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1项</w:t>
            </w:r>
          </w:p>
        </w:tc>
        <w:tc>
          <w:tcPr>
            <w:tcW w:w="2204" w:type="dxa"/>
            <w:vMerge w:val="continue"/>
            <w:tcBorders>
              <w:top w:val="nil"/>
              <w:left w:val="single" w:color="000000" w:sz="8" w:space="0"/>
              <w:bottom w:val="single" w:color="auto" w:sz="4" w:space="0"/>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2067" w:type="dxa"/>
            <w:vMerge w:val="continue"/>
            <w:tcBorders>
              <w:top w:val="nil"/>
              <w:left w:val="single" w:color="000000" w:sz="8" w:space="0"/>
              <w:bottom w:val="single" w:color="auto" w:sz="4" w:space="0"/>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c>
          <w:tcPr>
            <w:tcW w:w="1857" w:type="dxa"/>
            <w:vMerge w:val="continue"/>
            <w:tcBorders>
              <w:top w:val="nil"/>
              <w:left w:val="single" w:color="000000" w:sz="8" w:space="0"/>
              <w:bottom w:val="single" w:color="auto" w:sz="4" w:space="0"/>
              <w:right w:val="single" w:color="000000" w:sz="8" w:space="0"/>
            </w:tcBorders>
            <w:vAlign w:val="center"/>
          </w:tcPr>
          <w:p>
            <w:pPr>
              <w:widowControl/>
              <w:spacing w:line="400" w:lineRule="exact"/>
              <w:jc w:val="left"/>
              <w:rPr>
                <w:rFonts w:ascii="仿宋_GB2312" w:hAnsi="等线" w:eastAsia="仿宋_GB2312" w:cs="宋体"/>
                <w:color w:val="000000"/>
                <w:kern w:val="0"/>
                <w:sz w:val="24"/>
              </w:rPr>
            </w:pPr>
          </w:p>
        </w:tc>
      </w:tr>
      <w:tr>
        <w:tblPrEx>
          <w:tblCellMar>
            <w:top w:w="0" w:type="dxa"/>
            <w:left w:w="108" w:type="dxa"/>
            <w:bottom w:w="0" w:type="dxa"/>
            <w:right w:w="108" w:type="dxa"/>
          </w:tblCellMar>
        </w:tblPrEx>
        <w:trPr>
          <w:trHeight w:val="891"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供应商</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商品（服务）名称</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品牌、规格、型号</w:t>
            </w:r>
          </w:p>
        </w:tc>
        <w:tc>
          <w:tcPr>
            <w:tcW w:w="3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配置或技术参数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数量/单位</w:t>
            </w:r>
          </w:p>
        </w:tc>
        <w:tc>
          <w:tcPr>
            <w:tcW w:w="22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单价（元）</w:t>
            </w: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总价（元）</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合计（元）</w:t>
            </w:r>
          </w:p>
        </w:tc>
      </w:tr>
      <w:tr>
        <w:tblPrEx>
          <w:tblCellMar>
            <w:top w:w="0" w:type="dxa"/>
            <w:left w:w="108" w:type="dxa"/>
            <w:bottom w:w="0" w:type="dxa"/>
            <w:right w:w="108" w:type="dxa"/>
          </w:tblCellMar>
        </w:tblPrEx>
        <w:trPr>
          <w:trHeight w:val="405" w:hRule="atLeast"/>
        </w:trPr>
        <w:tc>
          <w:tcPr>
            <w:tcW w:w="1057" w:type="dxa"/>
            <w:tcBorders>
              <w:top w:val="single" w:color="auto" w:sz="4" w:space="0"/>
              <w:left w:val="single" w:color="000000" w:sz="8" w:space="0"/>
              <w:bottom w:val="nil"/>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回 复</w:t>
            </w:r>
          </w:p>
        </w:tc>
        <w:tc>
          <w:tcPr>
            <w:tcW w:w="133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摄像机</w:t>
            </w:r>
          </w:p>
        </w:tc>
        <w:tc>
          <w:tcPr>
            <w:tcW w:w="1189"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3512"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85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204"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067"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1857" w:type="dxa"/>
            <w:vMerge w:val="restart"/>
            <w:tcBorders>
              <w:top w:val="single" w:color="auto" w:sz="4" w:space="0"/>
              <w:left w:val="single" w:color="000000" w:sz="8" w:space="0"/>
              <w:right w:val="single" w:color="000000" w:sz="8" w:space="0"/>
            </w:tcBorders>
            <w:shd w:val="clear" w:color="auto" w:fill="auto"/>
            <w:vAlign w:val="center"/>
          </w:tcPr>
          <w:p>
            <w:pPr>
              <w:widowControl/>
              <w:spacing w:line="40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p>
            <w:pPr>
              <w:widowControl/>
              <w:spacing w:line="40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p>
            <w:pPr>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r>
      <w:tr>
        <w:tblPrEx>
          <w:tblCellMar>
            <w:top w:w="0" w:type="dxa"/>
            <w:left w:w="108" w:type="dxa"/>
            <w:bottom w:w="0" w:type="dxa"/>
            <w:right w:w="108" w:type="dxa"/>
          </w:tblCellMar>
        </w:tblPrEx>
        <w:trPr>
          <w:trHeight w:val="675"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硬盘录像机</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204"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067"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1857" w:type="dxa"/>
            <w:vMerge w:val="continue"/>
            <w:tcBorders>
              <w:left w:val="single" w:color="000000" w:sz="8" w:space="0"/>
              <w:right w:val="single" w:color="000000" w:sz="8" w:space="0"/>
            </w:tcBorders>
            <w:vAlign w:val="center"/>
          </w:tcPr>
          <w:p>
            <w:pPr>
              <w:spacing w:line="400" w:lineRule="exact"/>
              <w:jc w:val="center"/>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05"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硬盘</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204"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067"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1857" w:type="dxa"/>
            <w:vMerge w:val="continue"/>
            <w:tcBorders>
              <w:left w:val="single" w:color="000000" w:sz="8" w:space="0"/>
              <w:right w:val="single" w:color="000000" w:sz="8" w:space="0"/>
            </w:tcBorders>
            <w:vAlign w:val="center"/>
          </w:tcPr>
          <w:p>
            <w:pPr>
              <w:spacing w:line="400" w:lineRule="exact"/>
              <w:jc w:val="center"/>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675"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POE交换机</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204"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067"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1857" w:type="dxa"/>
            <w:vMerge w:val="continue"/>
            <w:tcBorders>
              <w:left w:val="single" w:color="000000" w:sz="8" w:space="0"/>
              <w:right w:val="single" w:color="000000" w:sz="8" w:space="0"/>
            </w:tcBorders>
            <w:vAlign w:val="center"/>
          </w:tcPr>
          <w:p>
            <w:pPr>
              <w:spacing w:line="400" w:lineRule="exact"/>
              <w:jc w:val="center"/>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05" w:hRule="atLeast"/>
        </w:trPr>
        <w:tc>
          <w:tcPr>
            <w:tcW w:w="1057" w:type="dxa"/>
            <w:tcBorders>
              <w:top w:val="nil"/>
              <w:left w:val="single" w:color="000000" w:sz="8" w:space="0"/>
              <w:bottom w:val="nil"/>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网线</w:t>
            </w:r>
          </w:p>
        </w:tc>
        <w:tc>
          <w:tcPr>
            <w:tcW w:w="1189"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204"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067" w:type="dxa"/>
            <w:tcBorders>
              <w:top w:val="nil"/>
              <w:left w:val="nil"/>
              <w:bottom w:val="single" w:color="auto" w:sz="4"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1857" w:type="dxa"/>
            <w:vMerge w:val="continue"/>
            <w:tcBorders>
              <w:left w:val="single" w:color="000000" w:sz="8" w:space="0"/>
              <w:right w:val="single" w:color="000000" w:sz="8" w:space="0"/>
            </w:tcBorders>
            <w:shd w:val="clear" w:color="auto" w:fill="auto"/>
            <w:vAlign w:val="center"/>
          </w:tcPr>
          <w:p>
            <w:pPr>
              <w:spacing w:line="400" w:lineRule="exact"/>
              <w:jc w:val="center"/>
              <w:rPr>
                <w:rFonts w:hint="eastAsia"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05" w:hRule="atLeast"/>
        </w:trPr>
        <w:tc>
          <w:tcPr>
            <w:tcW w:w="1057"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30" w:type="dxa"/>
            <w:tcBorders>
              <w:top w:val="nil"/>
              <w:left w:val="nil"/>
              <w:bottom w:val="single" w:color="auto" w:sz="4"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安装辅材</w:t>
            </w:r>
          </w:p>
        </w:tc>
        <w:tc>
          <w:tcPr>
            <w:tcW w:w="1189" w:type="dxa"/>
            <w:tcBorders>
              <w:top w:val="nil"/>
              <w:left w:val="nil"/>
              <w:bottom w:val="single" w:color="auto" w:sz="4"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3512"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85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204" w:type="dxa"/>
            <w:tcBorders>
              <w:top w:val="nil"/>
              <w:left w:val="nil"/>
              <w:bottom w:val="single" w:color="000000" w:sz="8"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206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1857" w:type="dxa"/>
            <w:vMerge w:val="continue"/>
            <w:tcBorders>
              <w:left w:val="single" w:color="000000" w:sz="8" w:space="0"/>
              <w:bottom w:val="single" w:color="auto" w:sz="4" w:space="0"/>
              <w:right w:val="single" w:color="000000" w:sz="8"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1575"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供应商（加盖印章）：</w:t>
            </w:r>
          </w:p>
        </w:tc>
        <w:tc>
          <w:tcPr>
            <w:tcW w:w="25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3512" w:type="dxa"/>
            <w:tcBorders>
              <w:top w:val="nil"/>
              <w:left w:val="single" w:color="auto" w:sz="4" w:space="0"/>
              <w:bottom w:val="single" w:color="000000" w:sz="8" w:space="0"/>
              <w:right w:val="single" w:color="000000" w:sz="8"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联系人（联系电话）:</w:t>
            </w:r>
          </w:p>
        </w:tc>
        <w:tc>
          <w:tcPr>
            <w:tcW w:w="3054" w:type="dxa"/>
            <w:gridSpan w:val="2"/>
            <w:tcBorders>
              <w:top w:val="single" w:color="000000" w:sz="8" w:space="0"/>
              <w:left w:val="nil"/>
              <w:bottom w:val="single" w:color="000000" w:sz="8" w:space="0"/>
              <w:right w:val="single" w:color="auto" w:sz="4" w:space="0"/>
            </w:tcBorders>
            <w:shd w:val="clear" w:color="auto" w:fill="auto"/>
            <w:vAlign w:val="center"/>
          </w:tcPr>
          <w:p>
            <w:pPr>
              <w:widowControl/>
              <w:spacing w:line="40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传真：</w:t>
            </w:r>
          </w:p>
        </w:tc>
      </w:tr>
      <w:tr>
        <w:tblPrEx>
          <w:tblCellMar>
            <w:top w:w="0" w:type="dxa"/>
            <w:left w:w="108" w:type="dxa"/>
            <w:bottom w:w="0" w:type="dxa"/>
            <w:right w:w="108" w:type="dxa"/>
          </w:tblCellMar>
        </w:tblPrEx>
        <w:trPr>
          <w:trHeight w:val="540" w:hRule="atLeast"/>
        </w:trPr>
        <w:tc>
          <w:tcPr>
            <w:tcW w:w="0" w:type="auto"/>
            <w:gridSpan w:val="8"/>
            <w:tcBorders>
              <w:top w:val="single" w:color="000000" w:sz="8" w:space="0"/>
              <w:left w:val="nil"/>
              <w:bottom w:val="nil"/>
              <w:right w:val="nil"/>
            </w:tcBorders>
            <w:shd w:val="clear" w:color="auto" w:fill="auto"/>
            <w:vAlign w:val="center"/>
          </w:tcPr>
          <w:p>
            <w:pPr>
              <w:widowControl/>
              <w:spacing w:line="400" w:lineRule="exact"/>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注：请在规定时间内将采购询价单密封后交至信息化办公室，并在签到表上签字。逾期不予受理！</w:t>
            </w:r>
          </w:p>
        </w:tc>
      </w:tr>
    </w:tbl>
    <w:p>
      <w:pPr>
        <w:spacing w:line="360" w:lineRule="auto"/>
        <w:rPr>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6793BE"/>
    <w:rsid w:val="000E672D"/>
    <w:rsid w:val="007106E0"/>
    <w:rsid w:val="00E34C9C"/>
    <w:rsid w:val="00F837DB"/>
    <w:rsid w:val="089644E2"/>
    <w:rsid w:val="1F7C35DD"/>
    <w:rsid w:val="2FFFE966"/>
    <w:rsid w:val="3DF7C13B"/>
    <w:rsid w:val="71BA9223"/>
    <w:rsid w:val="71FF5C76"/>
    <w:rsid w:val="7F7B0137"/>
    <w:rsid w:val="B6EE58F2"/>
    <w:rsid w:val="BF6793BE"/>
    <w:rsid w:val="CCD72AC4"/>
    <w:rsid w:val="DDB59769"/>
    <w:rsid w:val="FB7F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1"/>
    <w:basedOn w:val="3"/>
    <w:uiPriority w:val="0"/>
    <w:rPr>
      <w:rFonts w:hint="eastAsia" w:ascii="仿宋_GB2312" w:eastAsia="仿宋_GB2312" w:cs="仿宋_GB2312"/>
      <w:color w:val="000000"/>
      <w:sz w:val="22"/>
      <w:szCs w:val="22"/>
      <w:u w:val="none"/>
    </w:rPr>
  </w:style>
  <w:style w:type="character" w:customStyle="1" w:styleId="5">
    <w:name w:val="font01"/>
    <w:basedOn w:val="3"/>
    <w:qFormat/>
    <w:uiPriority w:val="0"/>
    <w:rPr>
      <w:rFonts w:hint="eastAsia" w:ascii="宋体" w:hAnsi="宋体" w:eastAsia="宋体" w:cs="宋体"/>
      <w:color w:val="000000"/>
      <w:sz w:val="22"/>
      <w:szCs w:val="22"/>
      <w:u w:val="none"/>
    </w:rPr>
  </w:style>
  <w:style w:type="character" w:customStyle="1" w:styleId="6">
    <w:name w:val="font71"/>
    <w:basedOn w:val="3"/>
    <w:qFormat/>
    <w:uiPriority w:val="0"/>
    <w:rPr>
      <w:rFonts w:ascii="font-weight : 400" w:hAnsi="font-weight : 400" w:eastAsia="font-weight : 400" w:cs="font-weight : 400"/>
      <w:color w:val="000000"/>
      <w:sz w:val="22"/>
      <w:szCs w:val="22"/>
      <w:u w:val="none"/>
    </w:rPr>
  </w:style>
  <w:style w:type="character" w:customStyle="1" w:styleId="7">
    <w:name w:val="font61"/>
    <w:basedOn w:val="3"/>
    <w:qFormat/>
    <w:uiPriority w:val="0"/>
    <w:rPr>
      <w:rFonts w:hint="eastAsia" w:ascii="仿宋_GB2312" w:eastAsia="仿宋_GB2312" w:cs="仿宋_GB2312"/>
      <w:color w:val="000000"/>
      <w:sz w:val="22"/>
      <w:szCs w:val="22"/>
      <w:u w:val="none"/>
    </w:rPr>
  </w:style>
  <w:style w:type="character" w:customStyle="1" w:styleId="8">
    <w:name w:val="font31"/>
    <w:basedOn w:val="3"/>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Words>
  <Characters>1090</Characters>
  <Lines>9</Lines>
  <Paragraphs>2</Paragraphs>
  <TotalTime>16</TotalTime>
  <ScaleCrop>false</ScaleCrop>
  <LinksUpToDate>false</LinksUpToDate>
  <CharactersWithSpaces>1279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2019-04-02T06:40:00Z</dcterms:created>
  <dc:creator>cocan</dc:creator>
  <cp:lastModifiedBy>Administrator</cp:lastModifiedBy>
  <dcterms:modified xsi:type="dcterms:W3CDTF">2019-12-10T02:58:17Z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